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6C89" w14:textId="77777777" w:rsidR="00FE067E" w:rsidRPr="00E30862" w:rsidRDefault="003C6034" w:rsidP="00CC1F3B">
      <w:pPr>
        <w:pStyle w:val="TitlePageOrigin"/>
        <w:rPr>
          <w:color w:val="auto"/>
        </w:rPr>
      </w:pPr>
      <w:r w:rsidRPr="00E30862">
        <w:rPr>
          <w:caps w:val="0"/>
          <w:color w:val="auto"/>
        </w:rPr>
        <w:t>WEST VIRGINIA LEGISLATURE</w:t>
      </w:r>
    </w:p>
    <w:p w14:paraId="6DE8B223" w14:textId="77777777" w:rsidR="00CD36CF" w:rsidRPr="00E30862" w:rsidRDefault="00CD36CF" w:rsidP="00CC1F3B">
      <w:pPr>
        <w:pStyle w:val="TitlePageSession"/>
        <w:rPr>
          <w:color w:val="auto"/>
        </w:rPr>
      </w:pPr>
      <w:r w:rsidRPr="00E30862">
        <w:rPr>
          <w:color w:val="auto"/>
        </w:rPr>
        <w:t>20</w:t>
      </w:r>
      <w:r w:rsidR="00EC5E63" w:rsidRPr="00E30862">
        <w:rPr>
          <w:color w:val="auto"/>
        </w:rPr>
        <w:t>2</w:t>
      </w:r>
      <w:r w:rsidR="00400B5C" w:rsidRPr="00E30862">
        <w:rPr>
          <w:color w:val="auto"/>
        </w:rPr>
        <w:t>2</w:t>
      </w:r>
      <w:r w:rsidRPr="00E30862">
        <w:rPr>
          <w:color w:val="auto"/>
        </w:rPr>
        <w:t xml:space="preserve"> </w:t>
      </w:r>
      <w:r w:rsidR="003C6034" w:rsidRPr="00E30862">
        <w:rPr>
          <w:caps w:val="0"/>
          <w:color w:val="auto"/>
        </w:rPr>
        <w:t>REGULAR SESSION</w:t>
      </w:r>
    </w:p>
    <w:p w14:paraId="1306D7FD" w14:textId="77777777" w:rsidR="00CD36CF" w:rsidRPr="00E30862" w:rsidRDefault="00537A8F" w:rsidP="00CC1F3B">
      <w:pPr>
        <w:pStyle w:val="TitlePageBillPrefix"/>
        <w:rPr>
          <w:color w:val="auto"/>
        </w:rPr>
      </w:pPr>
      <w:sdt>
        <w:sdtPr>
          <w:rPr>
            <w:color w:val="auto"/>
          </w:rPr>
          <w:tag w:val="IntroDate"/>
          <w:id w:val="-1236936958"/>
          <w:placeholder>
            <w:docPart w:val="DDDDEA88D9D9416BA9637A93E8E152BD"/>
          </w:placeholder>
          <w:text/>
        </w:sdtPr>
        <w:sdtEndPr/>
        <w:sdtContent>
          <w:r w:rsidR="00AE48A0" w:rsidRPr="00E30862">
            <w:rPr>
              <w:color w:val="auto"/>
            </w:rPr>
            <w:t>Introduced</w:t>
          </w:r>
        </w:sdtContent>
      </w:sdt>
    </w:p>
    <w:p w14:paraId="0898AE59" w14:textId="01F63629" w:rsidR="00CD36CF" w:rsidRPr="00E30862" w:rsidRDefault="00537A8F" w:rsidP="00CC1F3B">
      <w:pPr>
        <w:pStyle w:val="BillNumber"/>
        <w:rPr>
          <w:color w:val="auto"/>
        </w:rPr>
      </w:pPr>
      <w:sdt>
        <w:sdtPr>
          <w:rPr>
            <w:color w:val="auto"/>
          </w:rPr>
          <w:tag w:val="Chamber"/>
          <w:id w:val="893011969"/>
          <w:lock w:val="sdtLocked"/>
          <w:placeholder>
            <w:docPart w:val="B668C2B4D74C48968730123727319C71"/>
          </w:placeholder>
          <w:dropDownList>
            <w:listItem w:displayText="House" w:value="House"/>
            <w:listItem w:displayText="Senate" w:value="Senate"/>
          </w:dropDownList>
        </w:sdtPr>
        <w:sdtEndPr/>
        <w:sdtContent>
          <w:r w:rsidR="00732660" w:rsidRPr="00E30862">
            <w:rPr>
              <w:color w:val="auto"/>
            </w:rPr>
            <w:t>House</w:t>
          </w:r>
        </w:sdtContent>
      </w:sdt>
      <w:r w:rsidR="00303684" w:rsidRPr="00E30862">
        <w:rPr>
          <w:color w:val="auto"/>
        </w:rPr>
        <w:t xml:space="preserve"> </w:t>
      </w:r>
      <w:r w:rsidR="00CD36CF" w:rsidRPr="00E30862">
        <w:rPr>
          <w:color w:val="auto"/>
        </w:rPr>
        <w:t xml:space="preserve">Bill </w:t>
      </w:r>
      <w:sdt>
        <w:sdtPr>
          <w:rPr>
            <w:color w:val="auto"/>
          </w:rPr>
          <w:tag w:val="BNum"/>
          <w:id w:val="1645317809"/>
          <w:lock w:val="sdtLocked"/>
          <w:placeholder>
            <w:docPart w:val="DD0AC9BF627C4CBAB83B7D932F299D05"/>
          </w:placeholder>
          <w:text/>
        </w:sdtPr>
        <w:sdtEndPr/>
        <w:sdtContent>
          <w:r w:rsidR="00FE0441">
            <w:rPr>
              <w:color w:val="auto"/>
            </w:rPr>
            <w:t>4368</w:t>
          </w:r>
        </w:sdtContent>
      </w:sdt>
    </w:p>
    <w:p w14:paraId="646550F7" w14:textId="5E7D6F01" w:rsidR="00CD36CF" w:rsidRPr="00E30862" w:rsidRDefault="00CD36CF" w:rsidP="00CC1F3B">
      <w:pPr>
        <w:pStyle w:val="Sponsors"/>
        <w:rPr>
          <w:color w:val="auto"/>
        </w:rPr>
      </w:pPr>
      <w:r w:rsidRPr="00E30862">
        <w:rPr>
          <w:color w:val="auto"/>
        </w:rPr>
        <w:t xml:space="preserve">By </w:t>
      </w:r>
      <w:sdt>
        <w:sdtPr>
          <w:rPr>
            <w:color w:val="auto"/>
          </w:rPr>
          <w:tag w:val="Sponsors"/>
          <w:id w:val="1589585889"/>
          <w:placeholder>
            <w:docPart w:val="4A9882E41CDA4A38A54A9475DD59C8C5"/>
          </w:placeholder>
          <w:text w:multiLine="1"/>
        </w:sdtPr>
        <w:sdtEndPr/>
        <w:sdtContent>
          <w:r w:rsidR="00732660" w:rsidRPr="00E30862">
            <w:rPr>
              <w:color w:val="auto"/>
            </w:rPr>
            <w:t>Delegate</w:t>
          </w:r>
          <w:r w:rsidR="00A62A18" w:rsidRPr="00E30862">
            <w:rPr>
              <w:color w:val="auto"/>
            </w:rPr>
            <w:t>s</w:t>
          </w:r>
          <w:r w:rsidR="0003167A" w:rsidRPr="00E30862">
            <w:rPr>
              <w:color w:val="auto"/>
            </w:rPr>
            <w:t xml:space="preserve"> </w:t>
          </w:r>
          <w:r w:rsidR="00732660" w:rsidRPr="00E30862">
            <w:rPr>
              <w:color w:val="auto"/>
            </w:rPr>
            <w:t>Smith</w:t>
          </w:r>
          <w:r w:rsidR="00C90E50" w:rsidRPr="00E30862">
            <w:rPr>
              <w:color w:val="auto"/>
            </w:rPr>
            <w:t>, Barrett, Steele, Reynolds</w:t>
          </w:r>
          <w:r w:rsidR="00987DE1">
            <w:rPr>
              <w:color w:val="auto"/>
            </w:rPr>
            <w:t>,</w:t>
          </w:r>
          <w:r w:rsidR="00C90E50" w:rsidRPr="00E30862">
            <w:rPr>
              <w:color w:val="auto"/>
            </w:rPr>
            <w:t xml:space="preserve"> </w:t>
          </w:r>
          <w:r w:rsidR="003D583F" w:rsidRPr="00E30862">
            <w:rPr>
              <w:color w:val="auto"/>
            </w:rPr>
            <w:t xml:space="preserve">and </w:t>
          </w:r>
          <w:r w:rsidR="00C90E50" w:rsidRPr="00E30862">
            <w:rPr>
              <w:color w:val="auto"/>
            </w:rPr>
            <w:t>Wamsley</w:t>
          </w:r>
          <w:r w:rsidR="00FE0441">
            <w:rPr>
              <w:color w:val="auto"/>
            </w:rPr>
            <w:br/>
            <w:t>[By Request of the West Virginia Corrections &amp; Rehabilitation, Division of]</w:t>
          </w:r>
        </w:sdtContent>
      </w:sdt>
    </w:p>
    <w:p w14:paraId="1DDFFC42" w14:textId="38995A0E" w:rsidR="005D77C2" w:rsidRPr="00E30862" w:rsidRDefault="00CD36CF" w:rsidP="00CC1F3B">
      <w:pPr>
        <w:pStyle w:val="References"/>
        <w:rPr>
          <w:color w:val="auto"/>
        </w:rPr>
      </w:pPr>
      <w:r w:rsidRPr="00E30862">
        <w:rPr>
          <w:color w:val="auto"/>
        </w:rPr>
        <w:t>[</w:t>
      </w:r>
      <w:sdt>
        <w:sdtPr>
          <w:rPr>
            <w:color w:val="auto"/>
          </w:rPr>
          <w:tag w:val="References"/>
          <w:id w:val="-1043047873"/>
          <w:placeholder>
            <w:docPart w:val="D5B8611E72A245D9A1570F8FC8FEE8CA"/>
          </w:placeholder>
          <w:text w:multiLine="1"/>
        </w:sdtPr>
        <w:sdtEndPr/>
        <w:sdtContent>
          <w:r w:rsidR="00537A8F">
            <w:rPr>
              <w:color w:val="auto"/>
            </w:rPr>
            <w:t>Introduced January 25, 2022; Referred to the Committee on Government Organization</w:t>
          </w:r>
        </w:sdtContent>
      </w:sdt>
      <w:r w:rsidRPr="00E30862">
        <w:rPr>
          <w:color w:val="auto"/>
        </w:rPr>
        <w:t>]</w:t>
      </w:r>
      <w:r w:rsidR="005D77C2" w:rsidRPr="00E30862">
        <w:rPr>
          <w:color w:val="auto"/>
        </w:rPr>
        <w:br w:type="page"/>
      </w:r>
    </w:p>
    <w:p w14:paraId="34DD325D" w14:textId="642F13A0" w:rsidR="00303684" w:rsidRPr="00E30862" w:rsidRDefault="005D77C2" w:rsidP="00CC1F3B">
      <w:pPr>
        <w:pStyle w:val="TitleSection"/>
        <w:rPr>
          <w:color w:val="auto"/>
        </w:rPr>
      </w:pPr>
      <w:r w:rsidRPr="00E30862">
        <w:rPr>
          <w:color w:val="auto"/>
        </w:rPr>
        <w:lastRenderedPageBreak/>
        <w:t>A BILL to amend and reenact §20-3-6 of the Code of West Virginia, 1931, as amended, relating to correcting an incorrect code citation in regard to the enforcement authority of the State Fire Marshal.</w:t>
      </w:r>
    </w:p>
    <w:p w14:paraId="24E1F114" w14:textId="77777777" w:rsidR="00303684" w:rsidRPr="00E30862" w:rsidRDefault="00303684" w:rsidP="00CC1F3B">
      <w:pPr>
        <w:pStyle w:val="EnactingClause"/>
        <w:rPr>
          <w:color w:val="auto"/>
        </w:rPr>
      </w:pPr>
      <w:r w:rsidRPr="00E30862">
        <w:rPr>
          <w:color w:val="auto"/>
        </w:rPr>
        <w:t>Be it enacted by the Legislature of West Virginia:</w:t>
      </w:r>
    </w:p>
    <w:p w14:paraId="0AEA5733" w14:textId="77777777" w:rsidR="003C6034" w:rsidRPr="00E30862" w:rsidRDefault="003C6034" w:rsidP="00CC1F3B">
      <w:pPr>
        <w:pStyle w:val="EnactingClause"/>
        <w:rPr>
          <w:color w:val="auto"/>
        </w:rPr>
        <w:sectPr w:rsidR="003C6034" w:rsidRPr="00E30862" w:rsidSect="003D58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E7DB88" w14:textId="77777777" w:rsidR="00F66633" w:rsidRPr="00E30862" w:rsidRDefault="00F66633" w:rsidP="006767FC">
      <w:pPr>
        <w:pStyle w:val="ArticleHeading"/>
        <w:rPr>
          <w:color w:val="auto"/>
        </w:rPr>
        <w:sectPr w:rsidR="00F66633" w:rsidRPr="00E30862" w:rsidSect="003D583F">
          <w:type w:val="continuous"/>
          <w:pgSz w:w="12240" w:h="15840"/>
          <w:pgMar w:top="1440" w:right="1440" w:bottom="1440" w:left="1440" w:header="720" w:footer="720" w:gutter="0"/>
          <w:lnNumType w:countBy="1" w:restart="newSection"/>
          <w:pgNumType w:start="0"/>
          <w:cols w:space="720"/>
          <w:titlePg/>
          <w:docGrid w:linePitch="299"/>
        </w:sectPr>
      </w:pPr>
      <w:r w:rsidRPr="00E30862">
        <w:rPr>
          <w:color w:val="auto"/>
        </w:rPr>
        <w:t>ARTICLE 3. FORESTS AND WILDLIFE AREAS.</w:t>
      </w:r>
    </w:p>
    <w:p w14:paraId="24480742" w14:textId="0FBD2EF6" w:rsidR="00F66633" w:rsidRPr="00E30862" w:rsidRDefault="00F66633" w:rsidP="00F66633">
      <w:pPr>
        <w:pStyle w:val="SectionHeading"/>
        <w:rPr>
          <w:color w:val="auto"/>
        </w:rPr>
      </w:pPr>
      <w:r w:rsidRPr="00E30862">
        <w:rPr>
          <w:color w:val="auto"/>
        </w:rPr>
        <w:t>§20-3-6. Failure of person to extinguish fire started or used by him or her; throwing lighted material on forest land; enforcement by State Fire Marshal; penalties.</w:t>
      </w:r>
    </w:p>
    <w:p w14:paraId="7A4B443E" w14:textId="77777777" w:rsidR="00F66633" w:rsidRPr="00E30862" w:rsidRDefault="00F66633" w:rsidP="00F66633">
      <w:pPr>
        <w:pStyle w:val="SectionBody"/>
        <w:rPr>
          <w:color w:val="auto"/>
        </w:rPr>
      </w:pPr>
      <w:r w:rsidRPr="00E30862">
        <w:rPr>
          <w:color w:val="auto"/>
        </w:rPr>
        <w:t>(a) Any person who, by himself or herself, or by his or her employees, agents or guides, or as an employee, agent or guide of any other person, shall at any time build or use any fire in any field, in any public or private road, or in any area adjacent to or in any forest land in this state, shall, before leaving the fire for any period of time, totally extinguish the same.</w:t>
      </w:r>
    </w:p>
    <w:p w14:paraId="3485F37D" w14:textId="77777777" w:rsidR="00F66633" w:rsidRPr="00E30862" w:rsidRDefault="00F66633" w:rsidP="00F66633">
      <w:pPr>
        <w:pStyle w:val="SectionBody"/>
        <w:rPr>
          <w:color w:val="auto"/>
        </w:rPr>
      </w:pPr>
      <w:r w:rsidRPr="00E30862">
        <w:rPr>
          <w:color w:val="auto"/>
        </w:rPr>
        <w:t>(b) A person shall not at any time throw or place any lighted match, cigar, cigarette, firecracker or lighted material on any forest land, private road, public highway or railroad right-of-way within this state.</w:t>
      </w:r>
    </w:p>
    <w:p w14:paraId="11DACAB8" w14:textId="77777777" w:rsidR="00F66633" w:rsidRPr="00E30862" w:rsidRDefault="00F66633" w:rsidP="00F66633">
      <w:pPr>
        <w:pStyle w:val="SectionBody"/>
        <w:rPr>
          <w:color w:val="auto"/>
        </w:rPr>
      </w:pPr>
      <w:r w:rsidRPr="00E30862">
        <w:rPr>
          <w:color w:val="auto"/>
        </w:rPr>
        <w:t xml:space="preserve">(c) In addition to any other law-enforcement agencies that have jurisdiction over criminal violations, the State Fire Marshal shall enforce this section as provided in </w:t>
      </w:r>
      <w:r w:rsidRPr="00E30862">
        <w:rPr>
          <w:strike/>
          <w:color w:val="auto"/>
        </w:rPr>
        <w:t>section twelve, article three, chapter twenty-nine</w:t>
      </w:r>
      <w:r w:rsidRPr="00E30862">
        <w:rPr>
          <w:color w:val="auto"/>
        </w:rPr>
        <w:t xml:space="preserve"> </w:t>
      </w:r>
      <w:r w:rsidRPr="00E30862">
        <w:rPr>
          <w:color w:val="auto"/>
          <w:u w:val="single"/>
        </w:rPr>
        <w:t xml:space="preserve">§15A-10-1 </w:t>
      </w:r>
      <w:r w:rsidRPr="00E30862">
        <w:rPr>
          <w:i/>
          <w:color w:val="auto"/>
          <w:u w:val="single"/>
        </w:rPr>
        <w:t>et seq.</w:t>
      </w:r>
      <w:r w:rsidRPr="00E30862">
        <w:rPr>
          <w:color w:val="auto"/>
        </w:rPr>
        <w:t xml:space="preserve"> of this code.</w:t>
      </w:r>
    </w:p>
    <w:p w14:paraId="36A9F0B6" w14:textId="522989F9" w:rsidR="00F66633" w:rsidRPr="00E30862" w:rsidRDefault="00F66633" w:rsidP="00F66633">
      <w:pPr>
        <w:pStyle w:val="SectionBody"/>
        <w:rPr>
          <w:color w:val="auto"/>
        </w:rPr>
      </w:pPr>
      <w:r w:rsidRPr="00E30862">
        <w:rPr>
          <w:color w:val="auto"/>
        </w:rPr>
        <w:t xml:space="preserve">(d) Any person who violates any provision of this section shall be guilty of a misdemeanor and, upon conviction thereof, shall be subject to one or more of the following penalties: (1) Fined not less than $100 nor more than $2,000; (2) confined in the county or regional jail not less than </w:t>
      </w:r>
      <w:r w:rsidR="00284B2E" w:rsidRPr="00E30862">
        <w:rPr>
          <w:color w:val="auto"/>
        </w:rPr>
        <w:t>10</w:t>
      </w:r>
      <w:r w:rsidRPr="00E30862">
        <w:rPr>
          <w:color w:val="auto"/>
        </w:rPr>
        <w:t xml:space="preserve"> days nor more than 200 days; or (3) sentenced to perform community service by cleaning up litter from any public highway, road, street, alley or any other public park or public property or waters of the state, as designated by the court, for not less than 32 hours nor more than 64 hours.</w:t>
      </w:r>
    </w:p>
    <w:p w14:paraId="30843967" w14:textId="4A08A6BC" w:rsidR="00F66633" w:rsidRPr="00E30862" w:rsidRDefault="00F66633" w:rsidP="00F66633">
      <w:pPr>
        <w:pStyle w:val="Note"/>
        <w:rPr>
          <w:color w:val="auto"/>
        </w:rPr>
      </w:pPr>
      <w:r w:rsidRPr="00E30862">
        <w:rPr>
          <w:color w:val="auto"/>
        </w:rPr>
        <w:t>NOTE: The purpose of this bill is to correct a code citation referring to the authority and jurisdiction of the State Fire Marshal</w:t>
      </w:r>
      <w:r w:rsidR="00FE4077" w:rsidRPr="00E30862">
        <w:rPr>
          <w:color w:val="auto"/>
        </w:rPr>
        <w:t>.</w:t>
      </w:r>
    </w:p>
    <w:p w14:paraId="71A956D4" w14:textId="0C719A47" w:rsidR="00C33014" w:rsidRPr="00E30862" w:rsidRDefault="00F66633" w:rsidP="00CC1F3B">
      <w:pPr>
        <w:pStyle w:val="Note"/>
        <w:rPr>
          <w:color w:val="auto"/>
        </w:rPr>
      </w:pPr>
      <w:r w:rsidRPr="00E30862">
        <w:rPr>
          <w:color w:val="auto"/>
        </w:rPr>
        <w:t>Strike-throughs indicate language that would be stricken from a heading or the present law</w:t>
      </w:r>
      <w:r w:rsidR="00284B2E" w:rsidRPr="00E30862">
        <w:rPr>
          <w:color w:val="auto"/>
        </w:rPr>
        <w:t>,</w:t>
      </w:r>
      <w:r w:rsidRPr="00E30862">
        <w:rPr>
          <w:color w:val="auto"/>
        </w:rPr>
        <w:t xml:space="preserve"> and underscoring indicates new language that would be added.</w:t>
      </w:r>
    </w:p>
    <w:sectPr w:rsidR="00C33014" w:rsidRPr="00E30862" w:rsidSect="003D583F">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93AA" w14:textId="77777777" w:rsidR="002352A1" w:rsidRPr="00B844FE" w:rsidRDefault="002352A1" w:rsidP="00B844FE">
      <w:r>
        <w:separator/>
      </w:r>
    </w:p>
  </w:endnote>
  <w:endnote w:type="continuationSeparator" w:id="0">
    <w:p w14:paraId="4D618B31" w14:textId="77777777" w:rsidR="002352A1" w:rsidRPr="00B844FE" w:rsidRDefault="002352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CD9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295F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41E2" w14:textId="3AC9D587" w:rsidR="00F66633" w:rsidRPr="005D77C2" w:rsidRDefault="005D77C2" w:rsidP="005D77C2">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05A7" w14:textId="77777777" w:rsidR="00F66633" w:rsidRDefault="00F66633">
    <w:r>
      <w:fldChar w:fldCharType="begin"/>
    </w:r>
    <w:r>
      <w:instrText>PAGE</w:instrText>
    </w:r>
    <w:r>
      <w:fldChar w:fldCharType="end"/>
    </w:r>
  </w:p>
  <w:p w14:paraId="66AA946F" w14:textId="77777777" w:rsidR="00F66633" w:rsidRDefault="00F666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598"/>
      <w:docPartObj>
        <w:docPartGallery w:val="Page Numbers (Bottom of Page)"/>
        <w:docPartUnique/>
      </w:docPartObj>
    </w:sdtPr>
    <w:sdtEndPr>
      <w:rPr>
        <w:noProof/>
      </w:rPr>
    </w:sdtEndPr>
    <w:sdtContent>
      <w:p w14:paraId="7B50E051" w14:textId="5402A422" w:rsidR="005D77C2" w:rsidRDefault="005D7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B85C4" w14:textId="77777777" w:rsidR="0003167A" w:rsidRPr="0003167A" w:rsidRDefault="0003167A" w:rsidP="0003167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2D7E" w14:textId="77777777" w:rsidR="002352A1" w:rsidRPr="00B844FE" w:rsidRDefault="002352A1" w:rsidP="00B844FE">
      <w:r>
        <w:separator/>
      </w:r>
    </w:p>
  </w:footnote>
  <w:footnote w:type="continuationSeparator" w:id="0">
    <w:p w14:paraId="1F49C721" w14:textId="77777777" w:rsidR="002352A1" w:rsidRPr="00B844FE" w:rsidRDefault="002352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0DBF" w14:textId="77777777" w:rsidR="002A0269" w:rsidRPr="00B844FE" w:rsidRDefault="00537A8F">
    <w:pPr>
      <w:pStyle w:val="Header"/>
    </w:pPr>
    <w:sdt>
      <w:sdtPr>
        <w:id w:val="-684364211"/>
        <w:placeholder>
          <w:docPart w:val="B668C2B4D74C48968730123727319C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68C2B4D74C48968730123727319C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FAA3" w14:textId="22F5914C" w:rsidR="00C33014" w:rsidRPr="00686E9A" w:rsidRDefault="00AE48A0" w:rsidP="00F66633">
    <w:pPr>
      <w:pStyle w:val="HeaderStyle"/>
    </w:pPr>
    <w:r w:rsidRPr="00686E9A">
      <w:t>I</w:t>
    </w:r>
    <w:r w:rsidR="001A66B7" w:rsidRPr="00686E9A">
      <w:t xml:space="preserve">ntr </w:t>
    </w:r>
    <w:sdt>
      <w:sdtPr>
        <w:tag w:val="BNumWH"/>
        <w:id w:val="138549797"/>
        <w:text/>
      </w:sdtPr>
      <w:sdtEndPr/>
      <w:sdtContent>
        <w:r w:rsidR="00732660">
          <w:t>H</w:t>
        </w:r>
      </w:sdtContent>
    </w:sdt>
    <w:r w:rsidR="00F66633" w:rsidRPr="00F66633">
      <w:t>B</w:t>
    </w:r>
    <w:r w:rsidR="00C33014" w:rsidRPr="00F66633">
      <w:ptab w:relativeTo="margin" w:alignment="center" w:leader="none"/>
    </w:r>
    <w:r w:rsidR="00F66633">
      <w:tab/>
    </w:r>
    <w:r w:rsidR="00732660">
      <w:t xml:space="preserve">2022R2205H </w:t>
    </w:r>
    <w:r w:rsidR="00F66633" w:rsidRPr="00F66633">
      <w:t>2022R2094</w:t>
    </w:r>
    <w:sdt>
      <w:sdtPr>
        <w:alias w:val="CBD Number"/>
        <w:tag w:val="CBD Number"/>
        <w:id w:val="1176923086"/>
        <w:lock w:val="sdtLocked"/>
        <w:text/>
      </w:sdtPr>
      <w:sdtEndPr/>
      <w:sdtContent>
        <w:r w:rsidR="00732660">
          <w:t>S</w:t>
        </w:r>
      </w:sdtContent>
    </w:sdt>
  </w:p>
  <w:p w14:paraId="021F2B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0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B425" w14:textId="77777777" w:rsidR="00F66633" w:rsidRDefault="00F66633">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CA9" w14:textId="77777777" w:rsidR="00F66633" w:rsidRDefault="00F66633">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 </w:t>
    </w:r>
    <w:r>
      <w:rPr>
        <w:color w:val="000000"/>
        <w:sz w:val="20"/>
        <w:szCs w:val="20"/>
      </w:rPr>
      <w:tab/>
    </w:r>
    <w:r>
      <w:rPr>
        <w:color w:val="808080"/>
        <w:sz w:val="20"/>
        <w:szCs w:val="20"/>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1"/>
    <w:rsid w:val="0000526A"/>
    <w:rsid w:val="0003167A"/>
    <w:rsid w:val="000573A9"/>
    <w:rsid w:val="00085D22"/>
    <w:rsid w:val="000C5C77"/>
    <w:rsid w:val="000D2FB9"/>
    <w:rsid w:val="000E3912"/>
    <w:rsid w:val="0010070F"/>
    <w:rsid w:val="0015112E"/>
    <w:rsid w:val="00154672"/>
    <w:rsid w:val="001552E7"/>
    <w:rsid w:val="001566B4"/>
    <w:rsid w:val="001A66B7"/>
    <w:rsid w:val="001C279E"/>
    <w:rsid w:val="001D459E"/>
    <w:rsid w:val="0022348D"/>
    <w:rsid w:val="002352A1"/>
    <w:rsid w:val="002478A7"/>
    <w:rsid w:val="0027011C"/>
    <w:rsid w:val="00274200"/>
    <w:rsid w:val="00275740"/>
    <w:rsid w:val="00284B2E"/>
    <w:rsid w:val="002A0269"/>
    <w:rsid w:val="002C1D36"/>
    <w:rsid w:val="00303684"/>
    <w:rsid w:val="003143F5"/>
    <w:rsid w:val="00314854"/>
    <w:rsid w:val="00394191"/>
    <w:rsid w:val="003C51CD"/>
    <w:rsid w:val="003C6034"/>
    <w:rsid w:val="003D583F"/>
    <w:rsid w:val="00400B5C"/>
    <w:rsid w:val="004368E0"/>
    <w:rsid w:val="004C13DD"/>
    <w:rsid w:val="004D3ABE"/>
    <w:rsid w:val="004E3441"/>
    <w:rsid w:val="00500579"/>
    <w:rsid w:val="00537A8F"/>
    <w:rsid w:val="005A5366"/>
    <w:rsid w:val="005D77C2"/>
    <w:rsid w:val="005F4F55"/>
    <w:rsid w:val="006369EB"/>
    <w:rsid w:val="00637E73"/>
    <w:rsid w:val="006865E9"/>
    <w:rsid w:val="00686E9A"/>
    <w:rsid w:val="00691F3E"/>
    <w:rsid w:val="00694BFB"/>
    <w:rsid w:val="006A106B"/>
    <w:rsid w:val="006C523D"/>
    <w:rsid w:val="006D4036"/>
    <w:rsid w:val="00732660"/>
    <w:rsid w:val="00790024"/>
    <w:rsid w:val="007A5259"/>
    <w:rsid w:val="007A7081"/>
    <w:rsid w:val="007F1CF5"/>
    <w:rsid w:val="00834EDE"/>
    <w:rsid w:val="00835424"/>
    <w:rsid w:val="008419A3"/>
    <w:rsid w:val="008736AA"/>
    <w:rsid w:val="008D275D"/>
    <w:rsid w:val="00980327"/>
    <w:rsid w:val="00986478"/>
    <w:rsid w:val="00987DE1"/>
    <w:rsid w:val="009B5557"/>
    <w:rsid w:val="009F1067"/>
    <w:rsid w:val="00A31E01"/>
    <w:rsid w:val="00A527AD"/>
    <w:rsid w:val="00A62A18"/>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0E50"/>
    <w:rsid w:val="00CB20EF"/>
    <w:rsid w:val="00CC1F3B"/>
    <w:rsid w:val="00CD12CB"/>
    <w:rsid w:val="00CD36CF"/>
    <w:rsid w:val="00CE3808"/>
    <w:rsid w:val="00CF1DCA"/>
    <w:rsid w:val="00D579FC"/>
    <w:rsid w:val="00D81C16"/>
    <w:rsid w:val="00DE526B"/>
    <w:rsid w:val="00DF199D"/>
    <w:rsid w:val="00E01542"/>
    <w:rsid w:val="00E30862"/>
    <w:rsid w:val="00E365F1"/>
    <w:rsid w:val="00E62F48"/>
    <w:rsid w:val="00E831B3"/>
    <w:rsid w:val="00E95FBC"/>
    <w:rsid w:val="00EC5E63"/>
    <w:rsid w:val="00EE70CB"/>
    <w:rsid w:val="00F41CA2"/>
    <w:rsid w:val="00F443C0"/>
    <w:rsid w:val="00F62EFB"/>
    <w:rsid w:val="00F66633"/>
    <w:rsid w:val="00F81867"/>
    <w:rsid w:val="00F939A4"/>
    <w:rsid w:val="00FA7B09"/>
    <w:rsid w:val="00FD5B51"/>
    <w:rsid w:val="00FE0441"/>
    <w:rsid w:val="00FE067E"/>
    <w:rsid w:val="00FE208F"/>
    <w:rsid w:val="00FE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6DFAB9"/>
  <w15:chartTrackingRefBased/>
  <w15:docId w15:val="{0F41373F-0E14-4ED4-8D45-606EB74A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663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DDEA88D9D9416BA9637A93E8E152BD"/>
        <w:category>
          <w:name w:val="General"/>
          <w:gallery w:val="placeholder"/>
        </w:category>
        <w:types>
          <w:type w:val="bbPlcHdr"/>
        </w:types>
        <w:behaviors>
          <w:behavior w:val="content"/>
        </w:behaviors>
        <w:guid w:val="{C8CB9D17-93EA-4C0C-9568-535D04B43CC3}"/>
      </w:docPartPr>
      <w:docPartBody>
        <w:p w:rsidR="00462C23" w:rsidRDefault="00462C23">
          <w:pPr>
            <w:pStyle w:val="DDDDEA88D9D9416BA9637A93E8E152BD"/>
          </w:pPr>
          <w:r w:rsidRPr="00B844FE">
            <w:t>Prefix Text</w:t>
          </w:r>
        </w:p>
      </w:docPartBody>
    </w:docPart>
    <w:docPart>
      <w:docPartPr>
        <w:name w:val="B668C2B4D74C48968730123727319C71"/>
        <w:category>
          <w:name w:val="General"/>
          <w:gallery w:val="placeholder"/>
        </w:category>
        <w:types>
          <w:type w:val="bbPlcHdr"/>
        </w:types>
        <w:behaviors>
          <w:behavior w:val="content"/>
        </w:behaviors>
        <w:guid w:val="{840E4940-0C25-4424-80D4-FD802F39C3C1}"/>
      </w:docPartPr>
      <w:docPartBody>
        <w:p w:rsidR="00462C23" w:rsidRDefault="00462C23">
          <w:pPr>
            <w:pStyle w:val="B668C2B4D74C48968730123727319C71"/>
          </w:pPr>
          <w:r w:rsidRPr="00B844FE">
            <w:t>[Type here]</w:t>
          </w:r>
        </w:p>
      </w:docPartBody>
    </w:docPart>
    <w:docPart>
      <w:docPartPr>
        <w:name w:val="DD0AC9BF627C4CBAB83B7D932F299D05"/>
        <w:category>
          <w:name w:val="General"/>
          <w:gallery w:val="placeholder"/>
        </w:category>
        <w:types>
          <w:type w:val="bbPlcHdr"/>
        </w:types>
        <w:behaviors>
          <w:behavior w:val="content"/>
        </w:behaviors>
        <w:guid w:val="{066306CC-0216-47EF-AB84-21BA875E2BBC}"/>
      </w:docPartPr>
      <w:docPartBody>
        <w:p w:rsidR="00462C23" w:rsidRDefault="00462C23">
          <w:pPr>
            <w:pStyle w:val="DD0AC9BF627C4CBAB83B7D932F299D05"/>
          </w:pPr>
          <w:r w:rsidRPr="00B844FE">
            <w:t>Number</w:t>
          </w:r>
        </w:p>
      </w:docPartBody>
    </w:docPart>
    <w:docPart>
      <w:docPartPr>
        <w:name w:val="4A9882E41CDA4A38A54A9475DD59C8C5"/>
        <w:category>
          <w:name w:val="General"/>
          <w:gallery w:val="placeholder"/>
        </w:category>
        <w:types>
          <w:type w:val="bbPlcHdr"/>
        </w:types>
        <w:behaviors>
          <w:behavior w:val="content"/>
        </w:behaviors>
        <w:guid w:val="{3DD5C31E-F249-472A-9D30-7ED054F30CFD}"/>
      </w:docPartPr>
      <w:docPartBody>
        <w:p w:rsidR="00462C23" w:rsidRDefault="00462C23">
          <w:pPr>
            <w:pStyle w:val="4A9882E41CDA4A38A54A9475DD59C8C5"/>
          </w:pPr>
          <w:r w:rsidRPr="00B844FE">
            <w:t>Enter Sponsors Here</w:t>
          </w:r>
        </w:p>
      </w:docPartBody>
    </w:docPart>
    <w:docPart>
      <w:docPartPr>
        <w:name w:val="D5B8611E72A245D9A1570F8FC8FEE8CA"/>
        <w:category>
          <w:name w:val="General"/>
          <w:gallery w:val="placeholder"/>
        </w:category>
        <w:types>
          <w:type w:val="bbPlcHdr"/>
        </w:types>
        <w:behaviors>
          <w:behavior w:val="content"/>
        </w:behaviors>
        <w:guid w:val="{C35673F1-C633-49E2-A9E6-7F6B8A8A8139}"/>
      </w:docPartPr>
      <w:docPartBody>
        <w:p w:rsidR="00462C23" w:rsidRDefault="00462C23">
          <w:pPr>
            <w:pStyle w:val="D5B8611E72A245D9A1570F8FC8FEE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23"/>
    <w:rsid w:val="0046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DDEA88D9D9416BA9637A93E8E152BD">
    <w:name w:val="DDDDEA88D9D9416BA9637A93E8E152BD"/>
  </w:style>
  <w:style w:type="paragraph" w:customStyle="1" w:styleId="B668C2B4D74C48968730123727319C71">
    <w:name w:val="B668C2B4D74C48968730123727319C71"/>
  </w:style>
  <w:style w:type="paragraph" w:customStyle="1" w:styleId="DD0AC9BF627C4CBAB83B7D932F299D05">
    <w:name w:val="DD0AC9BF627C4CBAB83B7D932F299D05"/>
  </w:style>
  <w:style w:type="paragraph" w:customStyle="1" w:styleId="4A9882E41CDA4A38A54A9475DD59C8C5">
    <w:name w:val="4A9882E41CDA4A38A54A9475DD59C8C5"/>
  </w:style>
  <w:style w:type="character" w:styleId="PlaceholderText">
    <w:name w:val="Placeholder Text"/>
    <w:basedOn w:val="DefaultParagraphFont"/>
    <w:uiPriority w:val="99"/>
    <w:semiHidden/>
    <w:rPr>
      <w:color w:val="808080"/>
    </w:rPr>
  </w:style>
  <w:style w:type="paragraph" w:customStyle="1" w:styleId="D5B8611E72A245D9A1570F8FC8FEE8CA">
    <w:name w:val="D5B8611E72A245D9A1570F8FC8FEE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Joey Sheen</cp:lastModifiedBy>
  <cp:revision>2</cp:revision>
  <dcterms:created xsi:type="dcterms:W3CDTF">2022-01-25T14:46:00Z</dcterms:created>
  <dcterms:modified xsi:type="dcterms:W3CDTF">2022-01-25T14:46:00Z</dcterms:modified>
</cp:coreProperties>
</file>